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3C" w:rsidRPr="00DC430A" w:rsidRDefault="009135F6">
      <w:pPr>
        <w:snapToGrid w:val="0"/>
        <w:spacing w:line="276" w:lineRule="auto"/>
        <w:rPr>
          <w:rFonts w:ascii="Meiryo UI" w:eastAsia="Meiryo UI" w:hAnsi="Meiryo UI" w:cs="メイリオ"/>
          <w:b/>
          <w:bCs/>
          <w:color w:val="000000"/>
          <w:sz w:val="32"/>
          <w:szCs w:val="32"/>
        </w:rPr>
      </w:pPr>
      <w:r w:rsidRPr="00DC430A">
        <w:rPr>
          <w:rFonts w:ascii="Meiryo UI" w:eastAsia="Meiryo UI" w:hAnsi="Meiryo UI" w:cs="メイリオ" w:hint="eastAsia"/>
          <w:b/>
          <w:bCs/>
          <w:color w:val="000000"/>
          <w:sz w:val="32"/>
          <w:szCs w:val="32"/>
        </w:rPr>
        <w:t xml:space="preserve">202　</w:t>
      </w:r>
      <w:r w:rsidR="00D74F3F" w:rsidRPr="00DC430A">
        <w:rPr>
          <w:rFonts w:ascii="Meiryo UI" w:eastAsia="Meiryo UI" w:hAnsi="Meiryo UI" w:cs="メイリオ" w:hint="eastAsia"/>
          <w:b/>
          <w:bCs/>
          <w:color w:val="000000"/>
          <w:sz w:val="32"/>
          <w:szCs w:val="32"/>
        </w:rPr>
        <w:t xml:space="preserve">年度　感染対策相互チェック報告書　</w:t>
      </w:r>
    </w:p>
    <w:p w:rsidR="00152C3C" w:rsidRPr="00DC430A" w:rsidRDefault="00D74F3F">
      <w:pPr>
        <w:snapToGrid w:val="0"/>
        <w:spacing w:line="276" w:lineRule="auto"/>
        <w:jc w:val="left"/>
        <w:rPr>
          <w:rFonts w:ascii="Meiryo UI" w:eastAsia="Meiryo UI" w:hAnsi="Meiryo UI" w:cs="メイリオ"/>
          <w:color w:val="000000"/>
          <w:kern w:val="0"/>
        </w:rPr>
      </w:pPr>
      <w:r w:rsidRPr="00DC430A">
        <w:rPr>
          <w:rFonts w:ascii="Meiryo UI" w:eastAsia="Meiryo UI" w:hAnsi="Meiryo UI" w:cs="メイリオ" w:hint="eastAsia"/>
          <w:color w:val="000000"/>
          <w:kern w:val="0"/>
        </w:rPr>
        <w:t xml:space="preserve">【訪問先病院名】　　</w:t>
      </w:r>
    </w:p>
    <w:p w:rsidR="00152C3C" w:rsidRPr="00DC430A" w:rsidRDefault="00D74F3F">
      <w:pPr>
        <w:snapToGrid w:val="0"/>
        <w:spacing w:line="276" w:lineRule="auto"/>
        <w:jc w:val="left"/>
        <w:rPr>
          <w:rFonts w:ascii="Meiryo UI" w:eastAsia="Meiryo UI" w:hAnsi="Meiryo UI" w:cs="メイリオ"/>
          <w:color w:val="000000"/>
          <w:kern w:val="0"/>
        </w:rPr>
      </w:pPr>
      <w:r w:rsidRPr="00DC430A">
        <w:rPr>
          <w:rFonts w:ascii="Meiryo UI" w:eastAsia="Meiryo UI" w:hAnsi="Meiryo UI" w:cs="メイリオ" w:hint="eastAsia"/>
          <w:color w:val="000000"/>
          <w:kern w:val="0"/>
        </w:rPr>
        <w:t>【報告書作成病院名】</w:t>
      </w:r>
    </w:p>
    <w:p w:rsidR="00152C3C" w:rsidRPr="00DC430A" w:rsidRDefault="00D74F3F">
      <w:pPr>
        <w:snapToGrid w:val="0"/>
        <w:spacing w:line="276" w:lineRule="auto"/>
        <w:jc w:val="left"/>
        <w:rPr>
          <w:rFonts w:ascii="Meiryo UI" w:eastAsia="Meiryo UI" w:hAnsi="Meiryo UI" w:cs="メイリオ"/>
          <w:color w:val="000000"/>
          <w:kern w:val="0"/>
        </w:rPr>
      </w:pPr>
      <w:r w:rsidRPr="00DC430A">
        <w:rPr>
          <w:rFonts w:ascii="Meiryo UI" w:eastAsia="Meiryo UI" w:hAnsi="Meiryo UI" w:cs="メイリオ" w:hint="eastAsia"/>
          <w:color w:val="000000"/>
          <w:kern w:val="0"/>
        </w:rPr>
        <w:t>【訪問日時】　　月　　　日　　　　時　　　分　～　　時　　分</w:t>
      </w:r>
    </w:p>
    <w:p w:rsidR="00152C3C" w:rsidRPr="00DC430A" w:rsidRDefault="00D74F3F">
      <w:pPr>
        <w:snapToGrid w:val="0"/>
        <w:spacing w:line="276" w:lineRule="auto"/>
        <w:jc w:val="left"/>
        <w:rPr>
          <w:rFonts w:ascii="Meiryo UI" w:eastAsia="Meiryo UI" w:hAnsi="Meiryo UI" w:cs="メイリオ"/>
          <w:color w:val="000000"/>
          <w:kern w:val="0"/>
        </w:rPr>
      </w:pPr>
      <w:r w:rsidRPr="00DC430A">
        <w:rPr>
          <w:rFonts w:ascii="Meiryo UI" w:eastAsia="Meiryo UI" w:hAnsi="Meiryo UI" w:cs="メイリオ" w:hint="eastAsia"/>
          <w:color w:val="000000"/>
          <w:kern w:val="0"/>
        </w:rPr>
        <w:t>【訪問者】</w:t>
      </w: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5"/>
      </w:tblGrid>
      <w:tr w:rsidR="00152C3C" w:rsidRPr="00DC430A">
        <w:tc>
          <w:tcPr>
            <w:tcW w:w="10375" w:type="dxa"/>
            <w:shd w:val="clear" w:color="auto" w:fill="B3B3B3"/>
          </w:tcPr>
          <w:p w:rsidR="00152C3C" w:rsidRPr="00DC430A" w:rsidRDefault="00D74F3F">
            <w:pPr>
              <w:snapToGrid w:val="0"/>
              <w:spacing w:line="276" w:lineRule="auto"/>
              <w:rPr>
                <w:rFonts w:ascii="Meiryo UI" w:eastAsia="Meiryo UI" w:hAnsi="Meiryo UI" w:cs="メイリオ"/>
                <w:b/>
                <w:color w:val="000000"/>
                <w:sz w:val="24"/>
              </w:rPr>
            </w:pPr>
            <w:r w:rsidRPr="00DC430A">
              <w:rPr>
                <w:rFonts w:ascii="Meiryo UI" w:eastAsia="Meiryo UI" w:hAnsi="Meiryo UI" w:cs="メイリオ" w:hint="eastAsia"/>
                <w:b/>
                <w:color w:val="000000"/>
                <w:sz w:val="24"/>
              </w:rPr>
              <w:t>1）感染対策の組織について</w:t>
            </w:r>
          </w:p>
        </w:tc>
      </w:tr>
      <w:tr w:rsidR="00152C3C" w:rsidRPr="00DC430A">
        <w:trPr>
          <w:trHeight w:val="1047"/>
        </w:trPr>
        <w:tc>
          <w:tcPr>
            <w:tcW w:w="10375" w:type="dxa"/>
            <w:tcBorders>
              <w:bottom w:val="single" w:sz="4" w:space="0" w:color="auto"/>
            </w:tcBorders>
            <w:shd w:val="clear" w:color="auto" w:fill="auto"/>
          </w:tcPr>
          <w:p w:rsidR="00152C3C" w:rsidRPr="00DC430A" w:rsidRDefault="00152C3C">
            <w:pPr>
              <w:snapToGrid w:val="0"/>
              <w:spacing w:line="276" w:lineRule="auto"/>
              <w:jc w:val="left"/>
              <w:rPr>
                <w:rFonts w:ascii="Meiryo UI" w:eastAsia="Meiryo UI" w:hAnsi="Meiryo UI" w:cs="メイリオ"/>
                <w:color w:val="000000"/>
                <w:sz w:val="20"/>
                <w:szCs w:val="20"/>
              </w:rPr>
            </w:pPr>
          </w:p>
        </w:tc>
      </w:tr>
      <w:tr w:rsidR="00152C3C" w:rsidRPr="00DC430A">
        <w:trPr>
          <w:trHeight w:val="617"/>
        </w:trPr>
        <w:tc>
          <w:tcPr>
            <w:tcW w:w="10375" w:type="dxa"/>
            <w:shd w:val="clear" w:color="auto" w:fill="B3B3B3"/>
          </w:tcPr>
          <w:p w:rsidR="00152C3C" w:rsidRPr="00DC430A" w:rsidRDefault="00D74F3F">
            <w:pPr>
              <w:snapToGrid w:val="0"/>
              <w:spacing w:line="276" w:lineRule="auto"/>
              <w:rPr>
                <w:rFonts w:ascii="Meiryo UI" w:eastAsia="Meiryo UI" w:hAnsi="Meiryo UI" w:cs="メイリオ"/>
                <w:b/>
                <w:color w:val="000000"/>
                <w:sz w:val="24"/>
              </w:rPr>
            </w:pPr>
            <w:r w:rsidRPr="00DC430A">
              <w:rPr>
                <w:rFonts w:ascii="Meiryo UI" w:eastAsia="Meiryo UI" w:hAnsi="Meiryo UI" w:cs="メイリオ" w:hint="eastAsia"/>
                <w:b/>
                <w:color w:val="000000"/>
                <w:sz w:val="24"/>
              </w:rPr>
              <w:t>２）ICT・</w:t>
            </w:r>
            <w:r w:rsidRPr="00DC430A">
              <w:rPr>
                <w:rFonts w:ascii="Meiryo UI" w:eastAsia="Meiryo UI" w:hAnsi="Meiryo UI" w:cs="メイリオ" w:hint="eastAsia"/>
                <w:sz w:val="24"/>
              </w:rPr>
              <w:t>A</w:t>
            </w:r>
            <w:r w:rsidRPr="00DC430A">
              <w:rPr>
                <w:rFonts w:ascii="Meiryo UI" w:eastAsia="Meiryo UI" w:hAnsi="Meiryo UI" w:cs="メイリオ" w:hint="eastAsia"/>
                <w:b/>
                <w:color w:val="000000"/>
                <w:sz w:val="24"/>
              </w:rPr>
              <w:t>ST活動</w:t>
            </w:r>
            <w:r w:rsidR="00DC430A">
              <w:rPr>
                <w:rFonts w:ascii="Meiryo UI" w:eastAsia="Meiryo UI" w:hAnsi="Meiryo UI" w:cs="メイリオ" w:hint="eastAsia"/>
                <w:b/>
                <w:color w:val="000000"/>
                <w:sz w:val="24"/>
              </w:rPr>
              <w:t xml:space="preserve">　</w:t>
            </w:r>
            <w:r w:rsidRPr="00DC430A">
              <w:rPr>
                <w:rFonts w:ascii="Meiryo UI" w:eastAsia="Meiryo UI" w:hAnsi="Meiryo UI" w:cs="メイリオ" w:hint="eastAsia"/>
                <w:color w:val="000000"/>
                <w:sz w:val="20"/>
                <w:szCs w:val="20"/>
              </w:rPr>
              <w:t>マニュアル、教育、ICTラウンド、</w:t>
            </w:r>
            <w:r w:rsidR="00BF0576" w:rsidRPr="00DC430A">
              <w:rPr>
                <w:rFonts w:ascii="Meiryo UI" w:eastAsia="Meiryo UI" w:hAnsi="Meiryo UI" w:cs="メイリオ" w:hint="eastAsia"/>
                <w:color w:val="000000"/>
                <w:sz w:val="20"/>
                <w:szCs w:val="20"/>
              </w:rPr>
              <w:t>職業感染管理</w:t>
            </w:r>
            <w:r w:rsidR="006C40DE" w:rsidRPr="00DC430A">
              <w:rPr>
                <w:rFonts w:ascii="Meiryo UI" w:eastAsia="Meiryo UI" w:hAnsi="Meiryo UI" w:cs="メイリオ" w:hint="eastAsia"/>
                <w:color w:val="000000"/>
                <w:sz w:val="20"/>
                <w:szCs w:val="20"/>
              </w:rPr>
              <w:t>、</w:t>
            </w:r>
            <w:r w:rsidRPr="00DC430A">
              <w:rPr>
                <w:rFonts w:ascii="Meiryo UI" w:eastAsia="Meiryo UI" w:hAnsi="Meiryo UI" w:cs="メイリオ" w:hint="eastAsia"/>
                <w:color w:val="000000"/>
                <w:sz w:val="20"/>
              </w:rPr>
              <w:t>抗菌薬適正使用、</w:t>
            </w:r>
            <w:r w:rsidRPr="00DC430A">
              <w:rPr>
                <w:rFonts w:ascii="Meiryo UI" w:eastAsia="Meiryo UI" w:hAnsi="Meiryo UI" w:cs="メイリオ" w:hint="eastAsia"/>
                <w:color w:val="000000"/>
                <w:sz w:val="20"/>
                <w:szCs w:val="20"/>
              </w:rPr>
              <w:t>コンサルテーション</w:t>
            </w:r>
          </w:p>
        </w:tc>
      </w:tr>
      <w:tr w:rsidR="00152C3C" w:rsidRPr="00DC430A">
        <w:trPr>
          <w:trHeight w:val="2556"/>
        </w:trPr>
        <w:tc>
          <w:tcPr>
            <w:tcW w:w="10375" w:type="dxa"/>
            <w:tcBorders>
              <w:bottom w:val="single" w:sz="4" w:space="0" w:color="auto"/>
            </w:tcBorders>
            <w:shd w:val="clear" w:color="auto" w:fill="auto"/>
          </w:tcPr>
          <w:p w:rsidR="00152C3C" w:rsidRPr="00DC430A" w:rsidRDefault="00D74F3F">
            <w:pPr>
              <w:snapToGrid w:val="0"/>
              <w:spacing w:line="276" w:lineRule="auto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DC430A">
              <w:rPr>
                <w:rFonts w:ascii="Meiryo UI" w:eastAsia="Meiryo UI" w:hAnsi="Meiryo UI" w:cs="メイリオ" w:hint="eastAsia"/>
                <w:sz w:val="20"/>
                <w:szCs w:val="20"/>
              </w:rPr>
              <w:t>【マニュアル】</w:t>
            </w:r>
          </w:p>
          <w:p w:rsidR="00152C3C" w:rsidRPr="00DC430A" w:rsidRDefault="00152C3C">
            <w:pPr>
              <w:snapToGrid w:val="0"/>
              <w:spacing w:line="276" w:lineRule="auto"/>
              <w:rPr>
                <w:rFonts w:ascii="Meiryo UI" w:eastAsia="Meiryo UI" w:hAnsi="Meiryo UI" w:cs="メイリオ"/>
                <w:color w:val="000000"/>
                <w:sz w:val="20"/>
                <w:szCs w:val="20"/>
              </w:rPr>
            </w:pPr>
          </w:p>
          <w:p w:rsidR="00152C3C" w:rsidRPr="00DC430A" w:rsidRDefault="00D74F3F">
            <w:pPr>
              <w:snapToGrid w:val="0"/>
              <w:spacing w:line="276" w:lineRule="auto"/>
              <w:rPr>
                <w:rFonts w:ascii="Meiryo UI" w:eastAsia="Meiryo UI" w:hAnsi="Meiryo UI" w:cs="メイリオ"/>
                <w:color w:val="000000"/>
                <w:sz w:val="20"/>
                <w:szCs w:val="20"/>
              </w:rPr>
            </w:pPr>
            <w:r w:rsidRPr="00DC430A">
              <w:rPr>
                <w:rFonts w:ascii="Meiryo UI" w:eastAsia="Meiryo UI" w:hAnsi="Meiryo UI" w:cs="メイリオ" w:hint="eastAsia"/>
                <w:color w:val="000000"/>
                <w:sz w:val="20"/>
                <w:szCs w:val="20"/>
              </w:rPr>
              <w:t>【感染対策教育】</w:t>
            </w:r>
          </w:p>
          <w:p w:rsidR="00152C3C" w:rsidRPr="00DC430A" w:rsidRDefault="00152C3C">
            <w:pPr>
              <w:snapToGrid w:val="0"/>
              <w:spacing w:line="276" w:lineRule="auto"/>
              <w:rPr>
                <w:rFonts w:ascii="Meiryo UI" w:eastAsia="Meiryo UI" w:hAnsi="Meiryo UI" w:cs="メイリオ"/>
                <w:color w:val="FF0000"/>
                <w:sz w:val="20"/>
                <w:szCs w:val="20"/>
              </w:rPr>
            </w:pPr>
          </w:p>
          <w:p w:rsidR="00152C3C" w:rsidRPr="00DC430A" w:rsidRDefault="00D74F3F">
            <w:pPr>
              <w:snapToGrid w:val="0"/>
              <w:spacing w:line="276" w:lineRule="auto"/>
              <w:rPr>
                <w:rFonts w:ascii="Meiryo UI" w:eastAsia="Meiryo UI" w:hAnsi="Meiryo UI" w:cs="メイリオ"/>
                <w:color w:val="000000"/>
                <w:sz w:val="20"/>
                <w:szCs w:val="20"/>
              </w:rPr>
            </w:pPr>
            <w:r w:rsidRPr="00DC430A">
              <w:rPr>
                <w:rFonts w:ascii="Meiryo UI" w:eastAsia="Meiryo UI" w:hAnsi="Meiryo UI" w:cs="メイリオ" w:hint="eastAsia"/>
                <w:color w:val="000000"/>
                <w:sz w:val="20"/>
                <w:szCs w:val="20"/>
              </w:rPr>
              <w:t>【ICTラウンド】</w:t>
            </w:r>
          </w:p>
          <w:p w:rsidR="006C40DE" w:rsidRPr="00DC430A" w:rsidRDefault="006C40DE">
            <w:pPr>
              <w:snapToGrid w:val="0"/>
              <w:spacing w:line="276" w:lineRule="auto"/>
              <w:rPr>
                <w:rFonts w:ascii="Meiryo UI" w:eastAsia="Meiryo UI" w:hAnsi="Meiryo UI" w:cs="メイリオ"/>
                <w:color w:val="000000"/>
                <w:sz w:val="20"/>
                <w:szCs w:val="20"/>
              </w:rPr>
            </w:pPr>
          </w:p>
          <w:p w:rsidR="006C40DE" w:rsidRPr="00DC430A" w:rsidRDefault="00BF0576">
            <w:pPr>
              <w:snapToGrid w:val="0"/>
              <w:spacing w:line="276" w:lineRule="auto"/>
              <w:rPr>
                <w:rFonts w:ascii="Meiryo UI" w:eastAsia="Meiryo UI" w:hAnsi="Meiryo UI" w:cs="メイリオ"/>
                <w:color w:val="000000"/>
                <w:sz w:val="20"/>
                <w:szCs w:val="20"/>
              </w:rPr>
            </w:pPr>
            <w:r w:rsidRPr="00DC430A">
              <w:rPr>
                <w:rFonts w:ascii="Meiryo UI" w:eastAsia="Meiryo UI" w:hAnsi="Meiryo UI" w:cs="メイリオ" w:hint="eastAsia"/>
                <w:color w:val="000000"/>
                <w:sz w:val="20"/>
                <w:szCs w:val="20"/>
              </w:rPr>
              <w:t>【職業感染管理</w:t>
            </w:r>
            <w:r w:rsidR="006C40DE" w:rsidRPr="00DC430A">
              <w:rPr>
                <w:rFonts w:ascii="Meiryo UI" w:eastAsia="Meiryo UI" w:hAnsi="Meiryo UI" w:cs="メイリオ" w:hint="eastAsia"/>
                <w:color w:val="000000"/>
                <w:sz w:val="20"/>
                <w:szCs w:val="20"/>
              </w:rPr>
              <w:t>】</w:t>
            </w:r>
          </w:p>
          <w:p w:rsidR="00152C3C" w:rsidRPr="00DC430A" w:rsidRDefault="00152C3C">
            <w:pPr>
              <w:snapToGrid w:val="0"/>
              <w:spacing w:line="276" w:lineRule="auto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</w:p>
          <w:p w:rsidR="00152C3C" w:rsidRPr="00DC430A" w:rsidRDefault="00D74F3F">
            <w:pPr>
              <w:snapToGrid w:val="0"/>
              <w:spacing w:line="276" w:lineRule="auto"/>
              <w:rPr>
                <w:rFonts w:ascii="Meiryo UI" w:eastAsia="Meiryo UI" w:hAnsi="Meiryo UI" w:cs="メイリオ"/>
                <w:color w:val="000000"/>
                <w:sz w:val="20"/>
                <w:szCs w:val="20"/>
              </w:rPr>
            </w:pPr>
            <w:r w:rsidRPr="00DC430A">
              <w:rPr>
                <w:rFonts w:ascii="Meiryo UI" w:eastAsia="Meiryo UI" w:hAnsi="Meiryo UI" w:cs="メイリオ" w:hint="eastAsia"/>
                <w:color w:val="000000"/>
                <w:sz w:val="20"/>
                <w:szCs w:val="20"/>
              </w:rPr>
              <w:t>【抗菌薬適正使用】</w:t>
            </w:r>
          </w:p>
          <w:p w:rsidR="00152C3C" w:rsidRPr="00DC430A" w:rsidRDefault="00152C3C">
            <w:pPr>
              <w:snapToGrid w:val="0"/>
              <w:spacing w:line="276" w:lineRule="auto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</w:p>
          <w:p w:rsidR="00152C3C" w:rsidRPr="00DC430A" w:rsidRDefault="00D74F3F">
            <w:pPr>
              <w:snapToGrid w:val="0"/>
              <w:spacing w:line="276" w:lineRule="auto"/>
              <w:rPr>
                <w:rFonts w:ascii="Meiryo UI" w:eastAsia="Meiryo UI" w:hAnsi="Meiryo UI" w:cs="メイリオ"/>
                <w:color w:val="000000"/>
                <w:sz w:val="20"/>
                <w:szCs w:val="20"/>
              </w:rPr>
            </w:pPr>
            <w:r w:rsidRPr="00DC430A">
              <w:rPr>
                <w:rFonts w:ascii="Meiryo UI" w:eastAsia="Meiryo UI" w:hAnsi="Meiryo UI" w:cs="メイリオ" w:hint="eastAsia"/>
                <w:color w:val="000000"/>
                <w:sz w:val="20"/>
                <w:szCs w:val="20"/>
              </w:rPr>
              <w:t>【コンサルテーション】</w:t>
            </w:r>
          </w:p>
          <w:p w:rsidR="00152C3C" w:rsidRPr="00DC430A" w:rsidRDefault="00152C3C">
            <w:pPr>
              <w:snapToGrid w:val="0"/>
              <w:spacing w:line="276" w:lineRule="auto"/>
              <w:rPr>
                <w:rFonts w:ascii="Meiryo UI" w:eastAsia="Meiryo UI" w:hAnsi="Meiryo UI" w:cs="メイリオ"/>
                <w:color w:val="000000"/>
                <w:sz w:val="20"/>
                <w:szCs w:val="20"/>
              </w:rPr>
            </w:pPr>
          </w:p>
          <w:p w:rsidR="00152C3C" w:rsidRPr="00DC430A" w:rsidRDefault="00152C3C">
            <w:pPr>
              <w:snapToGrid w:val="0"/>
              <w:spacing w:line="276" w:lineRule="auto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</w:p>
        </w:tc>
      </w:tr>
      <w:tr w:rsidR="00152C3C" w:rsidRPr="00DC430A">
        <w:trPr>
          <w:trHeight w:val="516"/>
        </w:trPr>
        <w:tc>
          <w:tcPr>
            <w:tcW w:w="103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52C3C" w:rsidRPr="00DC430A" w:rsidRDefault="00D74F3F">
            <w:pPr>
              <w:snapToGrid w:val="0"/>
              <w:spacing w:line="276" w:lineRule="auto"/>
              <w:rPr>
                <w:rFonts w:ascii="Meiryo UI" w:eastAsia="Meiryo UI" w:hAnsi="Meiryo UI" w:cs="メイリオ"/>
                <w:b/>
                <w:color w:val="000000"/>
                <w:sz w:val="24"/>
              </w:rPr>
            </w:pPr>
            <w:r w:rsidRPr="00DC430A">
              <w:rPr>
                <w:rFonts w:ascii="Meiryo UI" w:eastAsia="Meiryo UI" w:hAnsi="Meiryo UI" w:cs="メイリオ" w:hint="eastAsia"/>
                <w:b/>
                <w:sz w:val="24"/>
              </w:rPr>
              <w:t>３）サーベイランス活動</w:t>
            </w:r>
          </w:p>
        </w:tc>
      </w:tr>
      <w:tr w:rsidR="00152C3C" w:rsidRPr="00DC430A">
        <w:trPr>
          <w:trHeight w:val="1345"/>
        </w:trPr>
        <w:tc>
          <w:tcPr>
            <w:tcW w:w="10375" w:type="dxa"/>
            <w:tcBorders>
              <w:bottom w:val="single" w:sz="4" w:space="0" w:color="auto"/>
            </w:tcBorders>
            <w:shd w:val="clear" w:color="auto" w:fill="auto"/>
          </w:tcPr>
          <w:p w:rsidR="00152C3C" w:rsidRPr="00DC430A" w:rsidRDefault="00152C3C">
            <w:pPr>
              <w:snapToGrid w:val="0"/>
              <w:spacing w:line="276" w:lineRule="auto"/>
              <w:rPr>
                <w:rFonts w:ascii="Meiryo UI" w:eastAsia="Meiryo UI" w:hAnsi="Meiryo UI" w:cs="メイリオ"/>
                <w:sz w:val="20"/>
                <w:szCs w:val="20"/>
              </w:rPr>
            </w:pPr>
          </w:p>
        </w:tc>
      </w:tr>
      <w:tr w:rsidR="00152C3C" w:rsidRPr="00DC430A">
        <w:trPr>
          <w:trHeight w:val="672"/>
        </w:trPr>
        <w:tc>
          <w:tcPr>
            <w:tcW w:w="10375" w:type="dxa"/>
            <w:shd w:val="clear" w:color="auto" w:fill="B3B3B3"/>
          </w:tcPr>
          <w:p w:rsidR="00152C3C" w:rsidRPr="00DC430A" w:rsidRDefault="00D74F3F">
            <w:pPr>
              <w:snapToGrid w:val="0"/>
              <w:rPr>
                <w:rFonts w:ascii="Meiryo UI" w:eastAsia="Meiryo UI" w:hAnsi="Meiryo UI" w:cs="メイリオ"/>
                <w:color w:val="000000"/>
                <w:sz w:val="20"/>
                <w:szCs w:val="20"/>
              </w:rPr>
            </w:pPr>
            <w:r w:rsidRPr="00DC430A">
              <w:rPr>
                <w:rFonts w:ascii="Meiryo UI" w:eastAsia="Meiryo UI" w:hAnsi="Meiryo UI" w:cs="メイリオ" w:hint="eastAsia"/>
                <w:b/>
                <w:color w:val="000000"/>
                <w:sz w:val="24"/>
              </w:rPr>
              <w:t>４）感染対策実施状況の評価</w:t>
            </w:r>
            <w:r w:rsidRPr="00DC430A">
              <w:rPr>
                <w:rFonts w:ascii="Meiryo UI" w:eastAsia="Meiryo UI" w:hAnsi="Meiryo UI" w:cs="メイリオ" w:hint="eastAsia"/>
                <w:color w:val="000000"/>
                <w:sz w:val="18"/>
                <w:szCs w:val="20"/>
              </w:rPr>
              <w:t>（外来・病棟・ICU/標準予防策・経路別予防策・術後創感染予防までをまとめる）</w:t>
            </w:r>
          </w:p>
        </w:tc>
      </w:tr>
      <w:tr w:rsidR="00152C3C" w:rsidRPr="00DC430A">
        <w:trPr>
          <w:trHeight w:val="672"/>
        </w:trPr>
        <w:tc>
          <w:tcPr>
            <w:tcW w:w="10375" w:type="dxa"/>
            <w:shd w:val="clear" w:color="auto" w:fill="auto"/>
          </w:tcPr>
          <w:p w:rsidR="00152C3C" w:rsidRPr="00DC430A" w:rsidRDefault="00152C3C">
            <w:pPr>
              <w:snapToGrid w:val="0"/>
              <w:rPr>
                <w:rFonts w:ascii="Meiryo UI" w:eastAsia="Meiryo UI" w:hAnsi="Meiryo UI" w:cs="メイリオ"/>
                <w:color w:val="000000"/>
                <w:sz w:val="20"/>
              </w:rPr>
            </w:pPr>
          </w:p>
          <w:p w:rsidR="00152C3C" w:rsidRPr="00DC430A" w:rsidRDefault="00D74F3F">
            <w:pPr>
              <w:snapToGrid w:val="0"/>
              <w:rPr>
                <w:rFonts w:ascii="Meiryo UI" w:eastAsia="Meiryo UI" w:hAnsi="Meiryo UI" w:cs="メイリオ"/>
                <w:color w:val="000000"/>
                <w:sz w:val="20"/>
              </w:rPr>
            </w:pPr>
            <w:r w:rsidRPr="00DC430A">
              <w:rPr>
                <w:rFonts w:ascii="Meiryo UI" w:eastAsia="Meiryo UI" w:hAnsi="Meiryo UI" w:cs="メイリオ" w:hint="eastAsia"/>
                <w:color w:val="000000"/>
                <w:sz w:val="20"/>
              </w:rPr>
              <w:t>【外来】</w:t>
            </w:r>
          </w:p>
          <w:p w:rsidR="00152C3C" w:rsidRPr="00DC430A" w:rsidRDefault="00152C3C">
            <w:pPr>
              <w:snapToGrid w:val="0"/>
              <w:rPr>
                <w:rFonts w:ascii="Meiryo UI" w:eastAsia="Meiryo UI" w:hAnsi="Meiryo UI" w:cs="メイリオ"/>
                <w:color w:val="000000"/>
                <w:sz w:val="20"/>
              </w:rPr>
            </w:pPr>
          </w:p>
          <w:p w:rsidR="00152C3C" w:rsidRPr="00DC430A" w:rsidRDefault="00152C3C">
            <w:pPr>
              <w:snapToGrid w:val="0"/>
              <w:rPr>
                <w:rFonts w:ascii="Meiryo UI" w:eastAsia="Meiryo UI" w:hAnsi="Meiryo UI" w:cs="メイリオ"/>
                <w:color w:val="000000"/>
                <w:sz w:val="20"/>
              </w:rPr>
            </w:pPr>
          </w:p>
          <w:p w:rsidR="00152C3C" w:rsidRPr="00DC430A" w:rsidRDefault="00D74F3F">
            <w:pPr>
              <w:snapToGrid w:val="0"/>
              <w:rPr>
                <w:rFonts w:ascii="Meiryo UI" w:eastAsia="Meiryo UI" w:hAnsi="Meiryo UI" w:cs="メイリオ"/>
                <w:color w:val="000000"/>
                <w:sz w:val="20"/>
              </w:rPr>
            </w:pPr>
            <w:r w:rsidRPr="00DC430A">
              <w:rPr>
                <w:rFonts w:ascii="Meiryo UI" w:eastAsia="Meiryo UI" w:hAnsi="Meiryo UI" w:cs="メイリオ" w:hint="eastAsia"/>
                <w:color w:val="000000"/>
                <w:sz w:val="20"/>
              </w:rPr>
              <w:t>【病棟】</w:t>
            </w:r>
          </w:p>
          <w:p w:rsidR="00152C3C" w:rsidRPr="00DC430A" w:rsidRDefault="00152C3C">
            <w:pPr>
              <w:snapToGrid w:val="0"/>
              <w:rPr>
                <w:rFonts w:ascii="Meiryo UI" w:eastAsia="Meiryo UI" w:hAnsi="Meiryo UI" w:cs="メイリオ"/>
                <w:color w:val="000000"/>
                <w:sz w:val="20"/>
              </w:rPr>
            </w:pPr>
          </w:p>
          <w:p w:rsidR="00152C3C" w:rsidRPr="00DC430A" w:rsidRDefault="00152C3C">
            <w:pPr>
              <w:snapToGrid w:val="0"/>
              <w:rPr>
                <w:rFonts w:ascii="Meiryo UI" w:eastAsia="Meiryo UI" w:hAnsi="Meiryo UI" w:cs="メイリオ"/>
                <w:color w:val="000000"/>
                <w:sz w:val="20"/>
              </w:rPr>
            </w:pPr>
          </w:p>
          <w:p w:rsidR="00152C3C" w:rsidRPr="00DC430A" w:rsidRDefault="00D74F3F">
            <w:pPr>
              <w:snapToGrid w:val="0"/>
              <w:rPr>
                <w:rFonts w:ascii="Meiryo UI" w:eastAsia="Meiryo UI" w:hAnsi="Meiryo UI" w:cs="メイリオ"/>
                <w:color w:val="000000"/>
                <w:sz w:val="20"/>
              </w:rPr>
            </w:pPr>
            <w:r w:rsidRPr="00DC430A">
              <w:rPr>
                <w:rFonts w:ascii="Meiryo UI" w:eastAsia="Meiryo UI" w:hAnsi="Meiryo UI" w:cs="メイリオ" w:hint="eastAsia"/>
                <w:color w:val="000000"/>
                <w:sz w:val="20"/>
              </w:rPr>
              <w:t>【ICU】</w:t>
            </w:r>
          </w:p>
          <w:p w:rsidR="00152C3C" w:rsidRPr="00DC430A" w:rsidRDefault="00152C3C">
            <w:pPr>
              <w:snapToGrid w:val="0"/>
              <w:rPr>
                <w:rFonts w:ascii="Meiryo UI" w:eastAsia="Meiryo UI" w:hAnsi="Meiryo UI" w:cs="メイリオ"/>
                <w:color w:val="000000"/>
                <w:sz w:val="20"/>
              </w:rPr>
            </w:pPr>
          </w:p>
          <w:p w:rsidR="00152C3C" w:rsidRPr="00DC430A" w:rsidRDefault="00152C3C">
            <w:pPr>
              <w:snapToGrid w:val="0"/>
              <w:rPr>
                <w:rFonts w:ascii="Meiryo UI" w:eastAsia="Meiryo UI" w:hAnsi="Meiryo UI" w:cs="メイリオ"/>
                <w:b/>
                <w:color w:val="000000"/>
                <w:sz w:val="24"/>
              </w:rPr>
            </w:pPr>
          </w:p>
        </w:tc>
      </w:tr>
      <w:tr w:rsidR="00152C3C" w:rsidRPr="00DC430A">
        <w:tc>
          <w:tcPr>
            <w:tcW w:w="10375" w:type="dxa"/>
            <w:shd w:val="clear" w:color="auto" w:fill="B3B3B3"/>
          </w:tcPr>
          <w:p w:rsidR="00152C3C" w:rsidRPr="00DC430A" w:rsidRDefault="00D74F3F">
            <w:pPr>
              <w:snapToGrid w:val="0"/>
              <w:rPr>
                <w:rFonts w:ascii="Meiryo UI" w:eastAsia="Meiryo UI" w:hAnsi="Meiryo UI" w:cs="メイリオ"/>
                <w:b/>
                <w:color w:val="000000"/>
                <w:sz w:val="24"/>
              </w:rPr>
            </w:pPr>
            <w:r w:rsidRPr="00DC430A">
              <w:rPr>
                <w:rFonts w:ascii="Meiryo UI" w:eastAsia="Meiryo UI" w:hAnsi="Meiryo UI" w:cs="メイリオ" w:hint="eastAsia"/>
                <w:b/>
                <w:color w:val="000000"/>
                <w:sz w:val="24"/>
              </w:rPr>
              <w:lastRenderedPageBreak/>
              <w:t xml:space="preserve">５）物品再生プロセスの評価　</w:t>
            </w:r>
            <w:r w:rsidRPr="00DC430A">
              <w:rPr>
                <w:rFonts w:ascii="Meiryo UI" w:eastAsia="Meiryo UI" w:hAnsi="Meiryo UI" w:cs="メイリオ" w:hint="eastAsia"/>
                <w:color w:val="000000"/>
                <w:szCs w:val="20"/>
              </w:rPr>
              <w:t>洗浄・消毒・滅菌</w:t>
            </w:r>
          </w:p>
        </w:tc>
      </w:tr>
      <w:tr w:rsidR="00152C3C" w:rsidRPr="00DC430A">
        <w:trPr>
          <w:trHeight w:val="1247"/>
        </w:trPr>
        <w:tc>
          <w:tcPr>
            <w:tcW w:w="10375" w:type="dxa"/>
            <w:tcBorders>
              <w:bottom w:val="single" w:sz="4" w:space="0" w:color="auto"/>
            </w:tcBorders>
            <w:shd w:val="clear" w:color="auto" w:fill="auto"/>
          </w:tcPr>
          <w:p w:rsidR="00152C3C" w:rsidRPr="00DC430A" w:rsidRDefault="00152C3C">
            <w:pPr>
              <w:snapToGrid w:val="0"/>
              <w:rPr>
                <w:rFonts w:ascii="Meiryo UI" w:eastAsia="Meiryo UI" w:hAnsi="Meiryo UI" w:cs="メイリオ"/>
                <w:color w:val="000000"/>
                <w:sz w:val="20"/>
                <w:szCs w:val="20"/>
              </w:rPr>
            </w:pPr>
          </w:p>
          <w:p w:rsidR="00152C3C" w:rsidRPr="00DC430A" w:rsidRDefault="00152C3C">
            <w:pPr>
              <w:snapToGrid w:val="0"/>
              <w:rPr>
                <w:rFonts w:ascii="Meiryo UI" w:eastAsia="Meiryo UI" w:hAnsi="Meiryo UI" w:cs="メイリオ"/>
                <w:color w:val="000000"/>
                <w:sz w:val="20"/>
                <w:szCs w:val="20"/>
              </w:rPr>
            </w:pPr>
          </w:p>
          <w:p w:rsidR="00152C3C" w:rsidRPr="00DC430A" w:rsidRDefault="00152C3C">
            <w:pPr>
              <w:snapToGrid w:val="0"/>
              <w:rPr>
                <w:rFonts w:ascii="Meiryo UI" w:eastAsia="Meiryo UI" w:hAnsi="Meiryo UI" w:cs="メイリオ"/>
                <w:color w:val="000000"/>
                <w:sz w:val="20"/>
                <w:szCs w:val="20"/>
              </w:rPr>
            </w:pPr>
          </w:p>
          <w:p w:rsidR="00152C3C" w:rsidRPr="00DC430A" w:rsidRDefault="00D74F3F">
            <w:pPr>
              <w:snapToGrid w:val="0"/>
              <w:rPr>
                <w:rFonts w:ascii="Meiryo UI" w:eastAsia="Meiryo UI" w:hAnsi="Meiryo UI" w:cs="メイリオ"/>
                <w:color w:val="000000"/>
                <w:sz w:val="20"/>
                <w:szCs w:val="20"/>
              </w:rPr>
            </w:pPr>
            <w:r w:rsidRPr="00DC430A">
              <w:rPr>
                <w:rFonts w:ascii="Meiryo UI" w:eastAsia="Meiryo UI" w:hAnsi="Meiryo UI" w:cs="メイリオ" w:hint="eastAsia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-2667635</wp:posOffset>
                  </wp:positionH>
                  <wp:positionV relativeFrom="paragraph">
                    <wp:posOffset>11557000</wp:posOffset>
                  </wp:positionV>
                  <wp:extent cx="2286000" cy="1711325"/>
                  <wp:effectExtent l="0" t="0" r="0" b="0"/>
                  <wp:wrapNone/>
                  <wp:docPr id="296" name="図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52C3C" w:rsidRPr="00DC430A">
        <w:tc>
          <w:tcPr>
            <w:tcW w:w="10375" w:type="dxa"/>
            <w:shd w:val="clear" w:color="auto" w:fill="B3B3B3"/>
          </w:tcPr>
          <w:p w:rsidR="00152C3C" w:rsidRPr="00DC430A" w:rsidRDefault="00D74F3F">
            <w:pPr>
              <w:snapToGrid w:val="0"/>
              <w:rPr>
                <w:rFonts w:ascii="Meiryo UI" w:eastAsia="Meiryo UI" w:hAnsi="Meiryo UI" w:cs="メイリオ"/>
                <w:b/>
                <w:color w:val="000000"/>
                <w:sz w:val="24"/>
              </w:rPr>
            </w:pPr>
            <w:r w:rsidRPr="00DC430A">
              <w:rPr>
                <w:rFonts w:ascii="Meiryo UI" w:eastAsia="Meiryo UI" w:hAnsi="Meiryo UI" w:cs="メイリオ" w:hint="eastAsia"/>
                <w:b/>
                <w:color w:val="000000"/>
                <w:sz w:val="24"/>
              </w:rPr>
              <w:t xml:space="preserve">６）医療廃棄物管理　</w:t>
            </w:r>
          </w:p>
        </w:tc>
      </w:tr>
      <w:tr w:rsidR="00152C3C" w:rsidRPr="00DC430A">
        <w:trPr>
          <w:trHeight w:val="1419"/>
        </w:trPr>
        <w:tc>
          <w:tcPr>
            <w:tcW w:w="10375" w:type="dxa"/>
            <w:tcBorders>
              <w:bottom w:val="single" w:sz="4" w:space="0" w:color="auto"/>
            </w:tcBorders>
            <w:shd w:val="clear" w:color="auto" w:fill="auto"/>
          </w:tcPr>
          <w:p w:rsidR="00152C3C" w:rsidRPr="00DC430A" w:rsidRDefault="00152C3C">
            <w:pPr>
              <w:snapToGrid w:val="0"/>
              <w:rPr>
                <w:rFonts w:ascii="Meiryo UI" w:eastAsia="Meiryo UI" w:hAnsi="Meiryo UI" w:cs="メイリオ"/>
                <w:color w:val="000000"/>
                <w:sz w:val="20"/>
                <w:szCs w:val="20"/>
              </w:rPr>
            </w:pPr>
          </w:p>
        </w:tc>
      </w:tr>
      <w:tr w:rsidR="00152C3C" w:rsidRPr="00DC430A">
        <w:tc>
          <w:tcPr>
            <w:tcW w:w="10375" w:type="dxa"/>
            <w:shd w:val="clear" w:color="auto" w:fill="B3B3B3"/>
          </w:tcPr>
          <w:p w:rsidR="00152C3C" w:rsidRPr="00DC430A" w:rsidRDefault="00D74F3F">
            <w:pPr>
              <w:snapToGrid w:val="0"/>
              <w:rPr>
                <w:rFonts w:ascii="Meiryo UI" w:eastAsia="Meiryo UI" w:hAnsi="Meiryo UI" w:cs="メイリオ"/>
                <w:color w:val="000000"/>
                <w:sz w:val="24"/>
              </w:rPr>
            </w:pPr>
            <w:r w:rsidRPr="00DC430A">
              <w:rPr>
                <w:rFonts w:ascii="Meiryo UI" w:eastAsia="Meiryo UI" w:hAnsi="Meiryo UI" w:cs="メイリオ" w:hint="eastAsia"/>
                <w:b/>
                <w:color w:val="000000"/>
                <w:sz w:val="24"/>
              </w:rPr>
              <w:t xml:space="preserve">７）細菌検査　</w:t>
            </w:r>
          </w:p>
        </w:tc>
      </w:tr>
      <w:tr w:rsidR="00152C3C" w:rsidRPr="00DC430A">
        <w:tc>
          <w:tcPr>
            <w:tcW w:w="10375" w:type="dxa"/>
            <w:shd w:val="clear" w:color="auto" w:fill="auto"/>
          </w:tcPr>
          <w:p w:rsidR="00152C3C" w:rsidRPr="00DC430A" w:rsidRDefault="00152C3C">
            <w:pPr>
              <w:spacing w:line="276" w:lineRule="auto"/>
              <w:rPr>
                <w:rFonts w:ascii="Meiryo UI" w:eastAsia="Meiryo UI" w:hAnsi="Meiryo UI"/>
                <w:color w:val="000000" w:themeColor="text1"/>
                <w:sz w:val="20"/>
                <w:szCs w:val="22"/>
              </w:rPr>
            </w:pPr>
          </w:p>
          <w:p w:rsidR="00152C3C" w:rsidRPr="00DC430A" w:rsidRDefault="00152C3C">
            <w:pPr>
              <w:spacing w:line="276" w:lineRule="auto"/>
              <w:rPr>
                <w:rFonts w:ascii="Meiryo UI" w:eastAsia="Meiryo UI" w:hAnsi="Meiryo UI"/>
                <w:color w:val="000000" w:themeColor="text1"/>
                <w:sz w:val="20"/>
                <w:szCs w:val="22"/>
              </w:rPr>
            </w:pPr>
          </w:p>
          <w:p w:rsidR="00152C3C" w:rsidRPr="00DC430A" w:rsidRDefault="00152C3C">
            <w:pPr>
              <w:spacing w:line="276" w:lineRule="auto"/>
              <w:rPr>
                <w:rFonts w:ascii="Meiryo UI" w:eastAsia="Meiryo UI" w:hAnsi="Meiryo UI"/>
                <w:color w:val="000000" w:themeColor="text1"/>
                <w:sz w:val="20"/>
                <w:szCs w:val="22"/>
              </w:rPr>
            </w:pPr>
          </w:p>
          <w:p w:rsidR="00152C3C" w:rsidRPr="00DC430A" w:rsidRDefault="00152C3C">
            <w:pPr>
              <w:spacing w:line="276" w:lineRule="auto"/>
              <w:rPr>
                <w:rFonts w:ascii="Meiryo UI" w:eastAsia="Meiryo UI" w:hAnsi="Meiryo UI"/>
                <w:color w:val="000000" w:themeColor="text1"/>
                <w:sz w:val="20"/>
                <w:szCs w:val="22"/>
              </w:rPr>
            </w:pPr>
          </w:p>
          <w:p w:rsidR="00152C3C" w:rsidRPr="00DC430A" w:rsidRDefault="00152C3C">
            <w:pPr>
              <w:spacing w:line="276" w:lineRule="auto"/>
              <w:rPr>
                <w:rFonts w:ascii="Meiryo UI" w:eastAsia="Meiryo UI" w:hAnsi="Meiryo UI"/>
                <w:color w:val="000000" w:themeColor="text1"/>
                <w:sz w:val="20"/>
                <w:szCs w:val="22"/>
              </w:rPr>
            </w:pPr>
          </w:p>
        </w:tc>
      </w:tr>
      <w:tr w:rsidR="00152C3C" w:rsidRPr="00DC430A">
        <w:tc>
          <w:tcPr>
            <w:tcW w:w="10375" w:type="dxa"/>
            <w:shd w:val="clear" w:color="auto" w:fill="B3B3B3"/>
          </w:tcPr>
          <w:p w:rsidR="00152C3C" w:rsidRPr="00DC430A" w:rsidRDefault="00D74F3F">
            <w:pPr>
              <w:snapToGrid w:val="0"/>
              <w:rPr>
                <w:rFonts w:ascii="Meiryo UI" w:eastAsia="Meiryo UI" w:hAnsi="Meiryo UI" w:cs="メイリオ"/>
                <w:b/>
                <w:color w:val="000000"/>
                <w:sz w:val="24"/>
              </w:rPr>
            </w:pPr>
            <w:r w:rsidRPr="00DC430A">
              <w:rPr>
                <w:rFonts w:ascii="Meiryo UI" w:eastAsia="Meiryo UI" w:hAnsi="Meiryo UI" w:cs="メイリオ" w:hint="eastAsia"/>
                <w:b/>
                <w:color w:val="000000"/>
                <w:sz w:val="24"/>
              </w:rPr>
              <w:t>８）薬剤部</w:t>
            </w:r>
          </w:p>
        </w:tc>
      </w:tr>
      <w:tr w:rsidR="00152C3C" w:rsidRPr="00DC430A">
        <w:trPr>
          <w:trHeight w:val="919"/>
        </w:trPr>
        <w:tc>
          <w:tcPr>
            <w:tcW w:w="10375" w:type="dxa"/>
            <w:shd w:val="clear" w:color="auto" w:fill="auto"/>
          </w:tcPr>
          <w:p w:rsidR="00152C3C" w:rsidRPr="00DC430A" w:rsidRDefault="00152C3C">
            <w:pPr>
              <w:spacing w:line="276" w:lineRule="auto"/>
              <w:rPr>
                <w:rFonts w:ascii="Meiryo UI" w:eastAsia="Meiryo UI" w:hAnsi="Meiryo UI" w:cs="メイリオ"/>
                <w:color w:val="000000"/>
                <w:sz w:val="20"/>
                <w:szCs w:val="22"/>
              </w:rPr>
            </w:pPr>
          </w:p>
          <w:p w:rsidR="00152C3C" w:rsidRPr="00DC430A" w:rsidRDefault="00152C3C">
            <w:pPr>
              <w:spacing w:line="276" w:lineRule="auto"/>
              <w:rPr>
                <w:rFonts w:ascii="Meiryo UI" w:eastAsia="Meiryo UI" w:hAnsi="Meiryo UI" w:cs="メイリオ"/>
                <w:color w:val="000000"/>
                <w:sz w:val="20"/>
                <w:szCs w:val="22"/>
              </w:rPr>
            </w:pPr>
          </w:p>
          <w:p w:rsidR="00152C3C" w:rsidRPr="00DC430A" w:rsidRDefault="00152C3C">
            <w:pPr>
              <w:spacing w:line="276" w:lineRule="auto"/>
              <w:rPr>
                <w:rFonts w:ascii="Meiryo UI" w:eastAsia="Meiryo UI" w:hAnsi="Meiryo UI" w:cs="メイリオ"/>
                <w:color w:val="000000"/>
                <w:sz w:val="20"/>
                <w:szCs w:val="22"/>
              </w:rPr>
            </w:pPr>
          </w:p>
          <w:p w:rsidR="00152C3C" w:rsidRPr="00DC430A" w:rsidRDefault="00152C3C">
            <w:pPr>
              <w:spacing w:line="276" w:lineRule="auto"/>
              <w:rPr>
                <w:rFonts w:ascii="Meiryo UI" w:eastAsia="Meiryo UI" w:hAnsi="Meiryo UI" w:cs="メイリオ"/>
                <w:color w:val="000000"/>
                <w:sz w:val="20"/>
                <w:szCs w:val="22"/>
              </w:rPr>
            </w:pPr>
          </w:p>
          <w:p w:rsidR="00152C3C" w:rsidRPr="00DC430A" w:rsidRDefault="00152C3C">
            <w:pPr>
              <w:spacing w:line="276" w:lineRule="auto"/>
              <w:rPr>
                <w:rFonts w:ascii="Meiryo UI" w:eastAsia="Meiryo UI" w:hAnsi="Meiryo UI" w:cs="メイリオ"/>
                <w:color w:val="000000"/>
                <w:sz w:val="20"/>
                <w:szCs w:val="22"/>
              </w:rPr>
            </w:pPr>
          </w:p>
          <w:p w:rsidR="00152C3C" w:rsidRPr="00DC430A" w:rsidRDefault="00152C3C">
            <w:pPr>
              <w:spacing w:line="276" w:lineRule="auto"/>
              <w:rPr>
                <w:rFonts w:ascii="Meiryo UI" w:eastAsia="Meiryo UI" w:hAnsi="Meiryo UI" w:cs="メイリオ"/>
                <w:color w:val="000000"/>
                <w:sz w:val="20"/>
                <w:szCs w:val="22"/>
              </w:rPr>
            </w:pPr>
          </w:p>
        </w:tc>
      </w:tr>
      <w:tr w:rsidR="00152C3C" w:rsidRPr="00DC430A">
        <w:trPr>
          <w:trHeight w:val="1303"/>
        </w:trPr>
        <w:tc>
          <w:tcPr>
            <w:tcW w:w="10375" w:type="dxa"/>
            <w:shd w:val="clear" w:color="auto" w:fill="B3B3B3"/>
          </w:tcPr>
          <w:p w:rsidR="00152C3C" w:rsidRPr="00DC430A" w:rsidRDefault="00D74F3F">
            <w:pPr>
              <w:snapToGrid w:val="0"/>
              <w:rPr>
                <w:rFonts w:ascii="Meiryo UI" w:eastAsia="Meiryo UI" w:hAnsi="Meiryo UI" w:cs="メイリオ"/>
                <w:color w:val="000000"/>
                <w:sz w:val="22"/>
                <w:szCs w:val="22"/>
              </w:rPr>
            </w:pPr>
            <w:r w:rsidRPr="00DC430A">
              <w:rPr>
                <w:rFonts w:ascii="Meiryo UI" w:eastAsia="Meiryo UI" w:hAnsi="Meiryo UI" w:cs="メイリオ" w:hint="eastAsia"/>
                <w:b/>
                <w:color w:val="000000"/>
                <w:sz w:val="24"/>
              </w:rPr>
              <w:t>総評</w:t>
            </w:r>
          </w:p>
          <w:p w:rsidR="00152C3C" w:rsidRPr="00DC430A" w:rsidRDefault="00D74F3F">
            <w:pPr>
              <w:snapToGrid w:val="0"/>
              <w:rPr>
                <w:rFonts w:ascii="Meiryo UI" w:eastAsia="Meiryo UI" w:hAnsi="Meiryo UI" w:cs="メイリオ"/>
                <w:color w:val="000000"/>
                <w:sz w:val="20"/>
                <w:szCs w:val="20"/>
              </w:rPr>
            </w:pPr>
            <w:r w:rsidRPr="00DC430A">
              <w:rPr>
                <w:rFonts w:ascii="Meiryo UI" w:eastAsia="Meiryo UI" w:hAnsi="Meiryo UI" w:cs="メイリオ" w:hint="eastAsia"/>
                <w:color w:val="000000"/>
                <w:sz w:val="20"/>
                <w:szCs w:val="20"/>
              </w:rPr>
              <w:t>その病院の特徴と感染管理の特徴などを簡潔に述べる</w:t>
            </w:r>
          </w:p>
          <w:p w:rsidR="00152C3C" w:rsidRPr="00DC430A" w:rsidRDefault="00D74F3F">
            <w:pPr>
              <w:snapToGrid w:val="0"/>
              <w:rPr>
                <w:rFonts w:ascii="Meiryo UI" w:eastAsia="Meiryo UI" w:hAnsi="Meiryo UI" w:cs="メイリオ"/>
                <w:color w:val="000000"/>
                <w:sz w:val="20"/>
                <w:szCs w:val="20"/>
              </w:rPr>
            </w:pPr>
            <w:r w:rsidRPr="00DC430A">
              <w:rPr>
                <w:rFonts w:ascii="Meiryo UI" w:eastAsia="Meiryo UI" w:hAnsi="Meiryo UI" w:cs="メイリオ" w:hint="eastAsia"/>
                <w:color w:val="000000"/>
                <w:sz w:val="20"/>
                <w:szCs w:val="20"/>
              </w:rPr>
              <w:t>①改善したほうが良いと思われる項目を1つ以上記載する。</w:t>
            </w:r>
          </w:p>
          <w:p w:rsidR="00152C3C" w:rsidRPr="00DC430A" w:rsidRDefault="00D74F3F">
            <w:pPr>
              <w:snapToGrid w:val="0"/>
              <w:rPr>
                <w:rFonts w:ascii="Meiryo UI" w:eastAsia="Meiryo UI" w:hAnsi="Meiryo UI" w:cs="メイリオ"/>
                <w:color w:val="000000"/>
                <w:sz w:val="22"/>
                <w:szCs w:val="22"/>
              </w:rPr>
            </w:pPr>
            <w:r w:rsidRPr="00DC430A">
              <w:rPr>
                <w:rFonts w:ascii="Meiryo UI" w:eastAsia="Meiryo UI" w:hAnsi="Meiryo UI" w:cs="メイリオ" w:hint="eastAsia"/>
                <w:color w:val="000000"/>
                <w:sz w:val="20"/>
                <w:szCs w:val="20"/>
              </w:rPr>
              <w:t>②ぜひ他の施設でも役立つと思われることを必ず1つ以上記載する。</w:t>
            </w:r>
          </w:p>
        </w:tc>
      </w:tr>
      <w:tr w:rsidR="00152C3C" w:rsidRPr="00DC430A">
        <w:trPr>
          <w:trHeight w:val="861"/>
        </w:trPr>
        <w:tc>
          <w:tcPr>
            <w:tcW w:w="10375" w:type="dxa"/>
            <w:shd w:val="clear" w:color="auto" w:fill="FFFFFF"/>
          </w:tcPr>
          <w:p w:rsidR="00152C3C" w:rsidRPr="00DC430A" w:rsidRDefault="00152C3C">
            <w:pPr>
              <w:snapToGrid w:val="0"/>
              <w:spacing w:line="276" w:lineRule="auto"/>
              <w:rPr>
                <w:rFonts w:ascii="Meiryo UI" w:eastAsia="Meiryo UI" w:hAnsi="Meiryo UI"/>
                <w:sz w:val="20"/>
                <w:szCs w:val="22"/>
              </w:rPr>
            </w:pPr>
          </w:p>
          <w:p w:rsidR="00152C3C" w:rsidRPr="00DC430A" w:rsidRDefault="00D74F3F">
            <w:pPr>
              <w:snapToGrid w:val="0"/>
              <w:spacing w:line="276" w:lineRule="auto"/>
              <w:rPr>
                <w:rFonts w:ascii="Meiryo UI" w:eastAsia="Meiryo UI" w:hAnsi="Meiryo UI"/>
                <w:sz w:val="20"/>
                <w:szCs w:val="22"/>
              </w:rPr>
            </w:pPr>
            <w:r w:rsidRPr="00DC430A">
              <w:rPr>
                <w:rFonts w:ascii="Meiryo UI" w:eastAsia="Meiryo UI" w:hAnsi="Meiryo UI" w:hint="eastAsia"/>
                <w:sz w:val="20"/>
                <w:szCs w:val="22"/>
              </w:rPr>
              <w:t>【改善した方が良いと思われる項目】</w:t>
            </w:r>
          </w:p>
          <w:p w:rsidR="00152C3C" w:rsidRPr="00DC430A" w:rsidRDefault="00152C3C">
            <w:pPr>
              <w:snapToGrid w:val="0"/>
              <w:spacing w:line="276" w:lineRule="auto"/>
              <w:ind w:firstLineChars="100" w:firstLine="200"/>
              <w:rPr>
                <w:rFonts w:ascii="Meiryo UI" w:eastAsia="Meiryo UI" w:hAnsi="Meiryo UI"/>
                <w:sz w:val="20"/>
                <w:szCs w:val="22"/>
              </w:rPr>
            </w:pPr>
          </w:p>
          <w:p w:rsidR="00152C3C" w:rsidRPr="00DC430A" w:rsidRDefault="00152C3C">
            <w:pPr>
              <w:snapToGrid w:val="0"/>
              <w:spacing w:line="276" w:lineRule="auto"/>
              <w:ind w:firstLineChars="100" w:firstLine="200"/>
              <w:rPr>
                <w:rFonts w:ascii="Meiryo UI" w:eastAsia="Meiryo UI" w:hAnsi="Meiryo UI"/>
                <w:sz w:val="20"/>
                <w:szCs w:val="22"/>
              </w:rPr>
            </w:pPr>
          </w:p>
          <w:p w:rsidR="00152C3C" w:rsidRPr="00DC430A" w:rsidRDefault="00152C3C" w:rsidP="00DC430A">
            <w:pPr>
              <w:snapToGrid w:val="0"/>
              <w:spacing w:line="276" w:lineRule="auto"/>
              <w:rPr>
                <w:rFonts w:ascii="Meiryo UI" w:eastAsia="Meiryo UI" w:hAnsi="Meiryo UI" w:hint="eastAsia"/>
                <w:sz w:val="20"/>
                <w:szCs w:val="22"/>
              </w:rPr>
            </w:pPr>
            <w:bookmarkStart w:id="0" w:name="_GoBack"/>
            <w:bookmarkEnd w:id="0"/>
          </w:p>
          <w:p w:rsidR="00152C3C" w:rsidRPr="00DC430A" w:rsidRDefault="00D74F3F">
            <w:pPr>
              <w:snapToGrid w:val="0"/>
              <w:spacing w:line="276" w:lineRule="auto"/>
              <w:rPr>
                <w:rFonts w:ascii="Meiryo UI" w:eastAsia="Meiryo UI" w:hAnsi="Meiryo UI"/>
                <w:sz w:val="20"/>
                <w:szCs w:val="22"/>
              </w:rPr>
            </w:pPr>
            <w:r w:rsidRPr="00DC430A">
              <w:rPr>
                <w:rFonts w:ascii="Meiryo UI" w:eastAsia="Meiryo UI" w:hAnsi="Meiryo UI" w:hint="eastAsia"/>
                <w:sz w:val="20"/>
                <w:szCs w:val="22"/>
              </w:rPr>
              <w:t>【他の施設でも役立つと思われること】</w:t>
            </w:r>
          </w:p>
          <w:p w:rsidR="00152C3C" w:rsidRPr="00DC430A" w:rsidRDefault="00152C3C">
            <w:pPr>
              <w:snapToGrid w:val="0"/>
              <w:jc w:val="left"/>
              <w:rPr>
                <w:rFonts w:ascii="Meiryo UI" w:eastAsia="Meiryo UI" w:hAnsi="Meiryo UI" w:cs="メイリオ"/>
                <w:color w:val="000000"/>
                <w:sz w:val="20"/>
                <w:szCs w:val="20"/>
              </w:rPr>
            </w:pPr>
          </w:p>
          <w:p w:rsidR="00152C3C" w:rsidRPr="00DC430A" w:rsidRDefault="00152C3C">
            <w:pPr>
              <w:snapToGrid w:val="0"/>
              <w:jc w:val="left"/>
              <w:rPr>
                <w:rFonts w:ascii="Meiryo UI" w:eastAsia="Meiryo UI" w:hAnsi="Meiryo UI" w:cs="メイリオ"/>
                <w:color w:val="000000"/>
                <w:sz w:val="20"/>
                <w:szCs w:val="20"/>
              </w:rPr>
            </w:pPr>
          </w:p>
          <w:p w:rsidR="00152C3C" w:rsidRPr="00DC430A" w:rsidRDefault="00152C3C">
            <w:pPr>
              <w:snapToGrid w:val="0"/>
              <w:jc w:val="left"/>
              <w:rPr>
                <w:rFonts w:ascii="Meiryo UI" w:eastAsia="Meiryo UI" w:hAnsi="Meiryo UI" w:cs="メイリオ"/>
                <w:color w:val="000000"/>
                <w:sz w:val="20"/>
                <w:szCs w:val="20"/>
              </w:rPr>
            </w:pPr>
          </w:p>
          <w:p w:rsidR="00152C3C" w:rsidRPr="00DC430A" w:rsidRDefault="00152C3C">
            <w:pPr>
              <w:snapToGrid w:val="0"/>
              <w:jc w:val="left"/>
              <w:rPr>
                <w:rFonts w:ascii="Meiryo UI" w:eastAsia="Meiryo UI" w:hAnsi="Meiryo UI" w:cs="メイリオ"/>
                <w:color w:val="000000"/>
                <w:sz w:val="20"/>
                <w:szCs w:val="20"/>
              </w:rPr>
            </w:pPr>
          </w:p>
        </w:tc>
      </w:tr>
    </w:tbl>
    <w:p w:rsidR="00152C3C" w:rsidRPr="00DC430A" w:rsidRDefault="00152C3C">
      <w:pPr>
        <w:snapToGrid w:val="0"/>
        <w:ind w:right="1040"/>
        <w:rPr>
          <w:rFonts w:ascii="Meiryo UI" w:eastAsia="Meiryo UI" w:hAnsi="Meiryo UI" w:cs="メイリオ" w:hint="eastAsia"/>
          <w:color w:val="000000"/>
        </w:rPr>
      </w:pPr>
    </w:p>
    <w:sectPr w:rsidR="00152C3C" w:rsidRPr="00DC430A">
      <w:pgSz w:w="11906" w:h="16838" w:code="9"/>
      <w:pgMar w:top="800" w:right="800" w:bottom="8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BC9" w:rsidRDefault="00BD3BC9">
      <w:r>
        <w:separator/>
      </w:r>
    </w:p>
  </w:endnote>
  <w:endnote w:type="continuationSeparator" w:id="0">
    <w:p w:rsidR="00BD3BC9" w:rsidRDefault="00BD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BC9" w:rsidRDefault="00BD3BC9">
      <w:r>
        <w:separator/>
      </w:r>
    </w:p>
  </w:footnote>
  <w:footnote w:type="continuationSeparator" w:id="0">
    <w:p w:rsidR="00BD3BC9" w:rsidRDefault="00BD3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A3A"/>
    <w:multiLevelType w:val="hybridMultilevel"/>
    <w:tmpl w:val="980691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0367C5"/>
    <w:multiLevelType w:val="hybridMultilevel"/>
    <w:tmpl w:val="A734E5C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E56CCC"/>
    <w:multiLevelType w:val="hybridMultilevel"/>
    <w:tmpl w:val="3B2EC4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DE780A"/>
    <w:multiLevelType w:val="hybridMultilevel"/>
    <w:tmpl w:val="F82442DC"/>
    <w:lvl w:ilvl="0" w:tplc="C0E0C8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0100C9"/>
    <w:multiLevelType w:val="hybridMultilevel"/>
    <w:tmpl w:val="9446DA38"/>
    <w:lvl w:ilvl="0" w:tplc="720E23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9E33E5D"/>
    <w:multiLevelType w:val="hybridMultilevel"/>
    <w:tmpl w:val="715EAC8C"/>
    <w:lvl w:ilvl="0" w:tplc="3526829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3E30C8"/>
    <w:multiLevelType w:val="hybridMultilevel"/>
    <w:tmpl w:val="2A5C5B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BB066A"/>
    <w:multiLevelType w:val="hybridMultilevel"/>
    <w:tmpl w:val="939090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6A601C"/>
    <w:multiLevelType w:val="hybridMultilevel"/>
    <w:tmpl w:val="42C25E40"/>
    <w:lvl w:ilvl="0" w:tplc="167048F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864FFC"/>
    <w:multiLevelType w:val="hybridMultilevel"/>
    <w:tmpl w:val="7910CF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611BBF"/>
    <w:multiLevelType w:val="hybridMultilevel"/>
    <w:tmpl w:val="9198EED4"/>
    <w:lvl w:ilvl="0" w:tplc="2F428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9F4E49"/>
    <w:multiLevelType w:val="hybridMultilevel"/>
    <w:tmpl w:val="14267D1E"/>
    <w:lvl w:ilvl="0" w:tplc="3526829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701ADC"/>
    <w:multiLevelType w:val="hybridMultilevel"/>
    <w:tmpl w:val="3502E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D17EEA"/>
    <w:multiLevelType w:val="hybridMultilevel"/>
    <w:tmpl w:val="38267CEC"/>
    <w:lvl w:ilvl="0" w:tplc="3526829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19518E"/>
    <w:multiLevelType w:val="hybridMultilevel"/>
    <w:tmpl w:val="B6601C58"/>
    <w:lvl w:ilvl="0" w:tplc="9416B7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FC12030"/>
    <w:multiLevelType w:val="hybridMultilevel"/>
    <w:tmpl w:val="34BA35CA"/>
    <w:lvl w:ilvl="0" w:tplc="3526829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2132CE"/>
    <w:multiLevelType w:val="hybridMultilevel"/>
    <w:tmpl w:val="85E2CCF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242F09"/>
    <w:multiLevelType w:val="hybridMultilevel"/>
    <w:tmpl w:val="6DC0E8AC"/>
    <w:lvl w:ilvl="0" w:tplc="3526829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F105FF7"/>
    <w:multiLevelType w:val="hybridMultilevel"/>
    <w:tmpl w:val="9B603942"/>
    <w:lvl w:ilvl="0" w:tplc="3526829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307BB3"/>
    <w:multiLevelType w:val="hybridMultilevel"/>
    <w:tmpl w:val="B090FD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BC0983"/>
    <w:multiLevelType w:val="hybridMultilevel"/>
    <w:tmpl w:val="F77858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72B5A49"/>
    <w:multiLevelType w:val="hybridMultilevel"/>
    <w:tmpl w:val="1A0CADC8"/>
    <w:lvl w:ilvl="0" w:tplc="3526829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92933D3"/>
    <w:multiLevelType w:val="hybridMultilevel"/>
    <w:tmpl w:val="116CBF1E"/>
    <w:lvl w:ilvl="0" w:tplc="0E3C7B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A194CD2"/>
    <w:multiLevelType w:val="hybridMultilevel"/>
    <w:tmpl w:val="CF1E52D6"/>
    <w:lvl w:ilvl="0" w:tplc="ED9E7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E273A0"/>
    <w:multiLevelType w:val="hybridMultilevel"/>
    <w:tmpl w:val="130638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06A040A"/>
    <w:multiLevelType w:val="hybridMultilevel"/>
    <w:tmpl w:val="F6E2C3F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64C0B5E4"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1570668"/>
    <w:multiLevelType w:val="hybridMultilevel"/>
    <w:tmpl w:val="EBF851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2B91580"/>
    <w:multiLevelType w:val="hybridMultilevel"/>
    <w:tmpl w:val="26FC17F6"/>
    <w:lvl w:ilvl="0" w:tplc="3526829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4E871E0"/>
    <w:multiLevelType w:val="hybridMultilevel"/>
    <w:tmpl w:val="F0E2D24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6121EB6"/>
    <w:multiLevelType w:val="hybridMultilevel"/>
    <w:tmpl w:val="DD64060C"/>
    <w:lvl w:ilvl="0" w:tplc="3526829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9B05C0E"/>
    <w:multiLevelType w:val="hybridMultilevel"/>
    <w:tmpl w:val="1346A372"/>
    <w:lvl w:ilvl="0" w:tplc="D8E45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B5F5CE6"/>
    <w:multiLevelType w:val="hybridMultilevel"/>
    <w:tmpl w:val="65167E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C69391E"/>
    <w:multiLevelType w:val="hybridMultilevel"/>
    <w:tmpl w:val="9216D6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32D5340"/>
    <w:multiLevelType w:val="hybridMultilevel"/>
    <w:tmpl w:val="CD282E6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3AB2A2A"/>
    <w:multiLevelType w:val="hybridMultilevel"/>
    <w:tmpl w:val="7D64F144"/>
    <w:lvl w:ilvl="0" w:tplc="5AEA2B9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3E038DC"/>
    <w:multiLevelType w:val="hybridMultilevel"/>
    <w:tmpl w:val="37B0A2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5686202"/>
    <w:multiLevelType w:val="hybridMultilevel"/>
    <w:tmpl w:val="1B0CFD14"/>
    <w:lvl w:ilvl="0" w:tplc="3526829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2"/>
  </w:num>
  <w:num w:numId="5">
    <w:abstractNumId w:val="24"/>
  </w:num>
  <w:num w:numId="6">
    <w:abstractNumId w:val="26"/>
  </w:num>
  <w:num w:numId="7">
    <w:abstractNumId w:val="1"/>
  </w:num>
  <w:num w:numId="8">
    <w:abstractNumId w:val="2"/>
  </w:num>
  <w:num w:numId="9">
    <w:abstractNumId w:val="35"/>
  </w:num>
  <w:num w:numId="10">
    <w:abstractNumId w:val="28"/>
  </w:num>
  <w:num w:numId="11">
    <w:abstractNumId w:val="19"/>
  </w:num>
  <w:num w:numId="12">
    <w:abstractNumId w:val="32"/>
  </w:num>
  <w:num w:numId="13">
    <w:abstractNumId w:val="9"/>
  </w:num>
  <w:num w:numId="14">
    <w:abstractNumId w:val="20"/>
  </w:num>
  <w:num w:numId="15">
    <w:abstractNumId w:val="6"/>
  </w:num>
  <w:num w:numId="16">
    <w:abstractNumId w:val="16"/>
  </w:num>
  <w:num w:numId="17">
    <w:abstractNumId w:val="31"/>
  </w:num>
  <w:num w:numId="18">
    <w:abstractNumId w:val="25"/>
  </w:num>
  <w:num w:numId="19">
    <w:abstractNumId w:val="33"/>
  </w:num>
  <w:num w:numId="20">
    <w:abstractNumId w:val="30"/>
  </w:num>
  <w:num w:numId="21">
    <w:abstractNumId w:val="34"/>
  </w:num>
  <w:num w:numId="22">
    <w:abstractNumId w:val="8"/>
  </w:num>
  <w:num w:numId="23">
    <w:abstractNumId w:val="22"/>
  </w:num>
  <w:num w:numId="24">
    <w:abstractNumId w:val="5"/>
  </w:num>
  <w:num w:numId="25">
    <w:abstractNumId w:val="15"/>
  </w:num>
  <w:num w:numId="26">
    <w:abstractNumId w:val="18"/>
  </w:num>
  <w:num w:numId="27">
    <w:abstractNumId w:val="13"/>
  </w:num>
  <w:num w:numId="28">
    <w:abstractNumId w:val="27"/>
  </w:num>
  <w:num w:numId="29">
    <w:abstractNumId w:val="11"/>
  </w:num>
  <w:num w:numId="30">
    <w:abstractNumId w:val="17"/>
  </w:num>
  <w:num w:numId="31">
    <w:abstractNumId w:val="21"/>
  </w:num>
  <w:num w:numId="32">
    <w:abstractNumId w:val="36"/>
  </w:num>
  <w:num w:numId="33">
    <w:abstractNumId w:val="0"/>
  </w:num>
  <w:num w:numId="34">
    <w:abstractNumId w:val="29"/>
  </w:num>
  <w:num w:numId="35">
    <w:abstractNumId w:val="4"/>
  </w:num>
  <w:num w:numId="36">
    <w:abstractNumId w:val="14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="f" fillcolor="white" strokecolor="white">
      <v:fill color="white" on="f"/>
      <v:stroke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3C"/>
    <w:rsid w:val="00152C3C"/>
    <w:rsid w:val="006C40DE"/>
    <w:rsid w:val="006D5E89"/>
    <w:rsid w:val="009135F6"/>
    <w:rsid w:val="00B84E4E"/>
    <w:rsid w:val="00BD3BC9"/>
    <w:rsid w:val="00BF0576"/>
    <w:rsid w:val="00D74F3F"/>
    <w:rsid w:val="00DC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white">
      <v:fill color="white" on="f"/>
      <v:stroke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D5151D8"/>
  <w15:chartTrackingRefBased/>
  <w15:docId w15:val="{0A0734B9-A1C7-4C6A-B005-65EA8885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szCs w:val="24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0151F-4D38-4F29-B95F-9FF617BE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相互チェック報告</vt:lpstr>
      <vt:lpstr>相互チェック報告</vt:lpstr>
    </vt:vector>
  </TitlesOfParts>
  <Company>NCGG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相互チェック報告</dc:title>
  <dc:subject/>
  <dc:creator>Tetsuya Yagi</dc:creator>
  <cp:keywords/>
  <dc:description/>
  <cp:lastModifiedBy>Windows User</cp:lastModifiedBy>
  <cp:revision>40</cp:revision>
  <cp:lastPrinted>2023-06-16T02:47:00Z</cp:lastPrinted>
  <dcterms:created xsi:type="dcterms:W3CDTF">2023-01-30T00:08:00Z</dcterms:created>
  <dcterms:modified xsi:type="dcterms:W3CDTF">2025-03-17T02:32:00Z</dcterms:modified>
</cp:coreProperties>
</file>